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E3" w:rsidRDefault="00C831BC" w:rsidP="00806297">
      <w:pPr>
        <w:rPr>
          <w:b/>
        </w:rPr>
      </w:pPr>
      <w:r w:rsidRPr="00813188">
        <w:rPr>
          <w:b/>
        </w:rPr>
        <w:t xml:space="preserve">Vernehmlassung zum Entwurf eines Gesetzes über die Finanzierung von </w:t>
      </w:r>
    </w:p>
    <w:p w:rsidR="00806297" w:rsidRPr="00813188" w:rsidRDefault="00C831BC" w:rsidP="00806297">
      <w:pPr>
        <w:rPr>
          <w:b/>
        </w:rPr>
      </w:pPr>
      <w:r w:rsidRPr="00813188">
        <w:rPr>
          <w:b/>
        </w:rPr>
        <w:t>Einrichtungen für Erwachsene mit Behinderung</w:t>
      </w:r>
    </w:p>
    <w:p w:rsidR="00C831BC" w:rsidRPr="00813188" w:rsidRDefault="00C831BC" w:rsidP="00806297"/>
    <w:p w:rsidR="00C831BC" w:rsidRPr="00813188" w:rsidRDefault="00C831BC" w:rsidP="00806297"/>
    <w:p w:rsidR="00C831BC" w:rsidRPr="00813188" w:rsidRDefault="00C831BC" w:rsidP="00806297">
      <w:pPr>
        <w:rPr>
          <w:b/>
        </w:rPr>
      </w:pPr>
      <w:r w:rsidRPr="00813188">
        <w:rPr>
          <w:b/>
        </w:rPr>
        <w:t>Fragebogen</w:t>
      </w:r>
    </w:p>
    <w:p w:rsidR="00C831BC" w:rsidRPr="00813188" w:rsidRDefault="00C831BC" w:rsidP="00806297"/>
    <w:p w:rsidR="00C831BC" w:rsidRPr="00813188" w:rsidRDefault="00C831BC" w:rsidP="00806297"/>
    <w:p w:rsidR="00C831BC" w:rsidRPr="00813188" w:rsidRDefault="00C831BC" w:rsidP="00D32D60">
      <w:pPr>
        <w:pStyle w:val="Listenabsatz"/>
        <w:numPr>
          <w:ilvl w:val="0"/>
          <w:numId w:val="21"/>
        </w:numPr>
        <w:spacing w:after="180"/>
        <w:ind w:left="284" w:hanging="284"/>
        <w:contextualSpacing w:val="0"/>
      </w:pPr>
      <w:r w:rsidRPr="00813188">
        <w:t xml:space="preserve">Die Vorlage zur Finanzierung von Einrichtungen für </w:t>
      </w:r>
      <w:r w:rsidR="00912A9B" w:rsidRPr="00813188">
        <w:t>Erwachsene</w:t>
      </w:r>
      <w:r w:rsidRPr="00813188">
        <w:t xml:space="preserve"> mit Behinderung ist, weil es sich um eine sehr technische Materie handelt, als Rahmengesetzgebung konzipiert.</w:t>
      </w:r>
    </w:p>
    <w:p w:rsidR="004F4E70" w:rsidRPr="00813188" w:rsidRDefault="0083047F" w:rsidP="00D32D60">
      <w:pPr>
        <w:spacing w:after="180"/>
        <w:ind w:firstLine="851"/>
      </w:pPr>
      <w:r w:rsidRPr="00813188">
        <w:t xml:space="preserve">Unterstützen Sie diesen Ansatz? Ja </w:t>
      </w:r>
      <w:r w:rsidR="003578CE" w:rsidRPr="00813188">
        <w:t>– n</w:t>
      </w:r>
      <w:r w:rsidRPr="00813188">
        <w:t>ein</w:t>
      </w:r>
    </w:p>
    <w:p w:rsidR="003578CE" w:rsidRPr="00813188" w:rsidRDefault="003578CE" w:rsidP="00CA3871">
      <w:pPr>
        <w:ind w:firstLine="851"/>
      </w:pPr>
      <w:r w:rsidRPr="00813188">
        <w:t>Wenn nein: Welche Alternative schwebt Ihnen vor?</w:t>
      </w:r>
    </w:p>
    <w:p w:rsidR="003578CE" w:rsidRPr="00813188" w:rsidRDefault="003578CE" w:rsidP="0030142E"/>
    <w:p w:rsidR="003578CE" w:rsidRPr="00813188" w:rsidRDefault="003578CE" w:rsidP="0030142E"/>
    <w:p w:rsidR="00C831BC" w:rsidRPr="00813188" w:rsidRDefault="00C831BC" w:rsidP="004F4E70">
      <w:pPr>
        <w:pStyle w:val="Listenabsatz"/>
        <w:numPr>
          <w:ilvl w:val="0"/>
          <w:numId w:val="21"/>
        </w:numPr>
        <w:tabs>
          <w:tab w:val="left" w:pos="851"/>
        </w:tabs>
        <w:ind w:left="284" w:hanging="284"/>
      </w:pPr>
      <w:r w:rsidRPr="00813188">
        <w:t>Haben Sie Bemerkungen und Fragen zum Gesetzesentwurf?</w:t>
      </w:r>
    </w:p>
    <w:p w:rsidR="003578CE" w:rsidRPr="00813188" w:rsidRDefault="003578CE" w:rsidP="003578CE">
      <w:pPr>
        <w:tabs>
          <w:tab w:val="left" w:pos="851"/>
        </w:tabs>
      </w:pPr>
    </w:p>
    <w:p w:rsidR="003578CE" w:rsidRPr="00813188" w:rsidRDefault="003578CE" w:rsidP="003578CE">
      <w:pPr>
        <w:tabs>
          <w:tab w:val="left" w:pos="851"/>
        </w:tabs>
      </w:pPr>
    </w:p>
    <w:p w:rsidR="00C831BC" w:rsidRPr="00813188" w:rsidRDefault="00C831BC" w:rsidP="00D32D60">
      <w:pPr>
        <w:pStyle w:val="Listenabsatz"/>
        <w:numPr>
          <w:ilvl w:val="0"/>
          <w:numId w:val="21"/>
        </w:numPr>
        <w:spacing w:after="180"/>
        <w:ind w:left="284" w:hanging="284"/>
      </w:pPr>
      <w:r w:rsidRPr="00813188">
        <w:t>Die Vorlage sieht für Einrichtungen für Erwachsene mit Behinderung den Übergang zu einer subjektorientierten Objektfinanzierung auch im Bereich der Investitionen vor. Unterstützen Sie diese Vorhaben?</w:t>
      </w:r>
      <w:r w:rsidR="0030142E" w:rsidRPr="00813188">
        <w:t xml:space="preserve"> Ja – n</w:t>
      </w:r>
      <w:r w:rsidR="003578CE" w:rsidRPr="00813188">
        <w:t>ein</w:t>
      </w:r>
    </w:p>
    <w:p w:rsidR="0030142E" w:rsidRPr="00813188" w:rsidRDefault="0030142E" w:rsidP="00D32D60">
      <w:pPr>
        <w:spacing w:after="180"/>
        <w:ind w:left="851"/>
      </w:pPr>
      <w:r w:rsidRPr="00813188">
        <w:t>Wenn ja: Die Vorlage sieht dafür analog zu den Betriebskosten Monatspauschalen vor. Unterstützen sie diesen Vorschlag? Ja – nein</w:t>
      </w:r>
    </w:p>
    <w:p w:rsidR="0030142E" w:rsidRPr="00813188" w:rsidRDefault="0030142E" w:rsidP="00CA3871">
      <w:pPr>
        <w:ind w:left="851"/>
      </w:pPr>
      <w:r w:rsidRPr="00813188">
        <w:t xml:space="preserve">Wenn nein: Wollen Sie beim bisherigen System verbleiben oder befürworten Sie den Wechsel zu einer </w:t>
      </w:r>
      <w:r w:rsidRPr="00640BA0">
        <w:t>subjektorientierten Subjektfinanzierung</w:t>
      </w:r>
      <w:r w:rsidRPr="00813188">
        <w:t>?</w:t>
      </w:r>
    </w:p>
    <w:p w:rsidR="0030142E" w:rsidRPr="00813188" w:rsidRDefault="0030142E" w:rsidP="00110DB4"/>
    <w:p w:rsidR="0030142E" w:rsidRPr="00813188" w:rsidRDefault="0030142E" w:rsidP="00110DB4"/>
    <w:p w:rsidR="00642695" w:rsidRPr="00813188" w:rsidRDefault="00642695" w:rsidP="00D32D60">
      <w:pPr>
        <w:pStyle w:val="Listenabsatz"/>
        <w:numPr>
          <w:ilvl w:val="0"/>
          <w:numId w:val="21"/>
        </w:numPr>
        <w:spacing w:after="180"/>
        <w:ind w:left="284" w:hanging="284"/>
      </w:pPr>
      <w:r w:rsidRPr="00813188">
        <w:t>Die Vorlage sieht eine Einstufungsstelle für die Bedarfseinstufung</w:t>
      </w:r>
      <w:r w:rsidR="00912A9B" w:rsidRPr="00813188">
        <w:t xml:space="preserve"> </w:t>
      </w:r>
      <w:r w:rsidRPr="00813188">
        <w:t>vor. Dabei werden zwei Alternativen zur Diskussion gestellt. Welcher A</w:t>
      </w:r>
      <w:r w:rsidR="009038CF">
        <w:t>lternative geben Sie den Vorzug:</w:t>
      </w:r>
      <w:bookmarkStart w:id="0" w:name="_GoBack"/>
      <w:bookmarkEnd w:id="0"/>
    </w:p>
    <w:p w:rsidR="00110DB4" w:rsidRPr="00813188" w:rsidRDefault="00110DB4" w:rsidP="00D32D60">
      <w:pPr>
        <w:spacing w:after="180"/>
        <w:ind w:left="851"/>
      </w:pPr>
      <w:r w:rsidRPr="00813188">
        <w:t>Sozialamt des Kantons Thurgau</w:t>
      </w:r>
    </w:p>
    <w:p w:rsidR="00110DB4" w:rsidRPr="00813188" w:rsidRDefault="00110DB4" w:rsidP="00D32D60">
      <w:pPr>
        <w:spacing w:after="180"/>
        <w:ind w:left="851"/>
      </w:pPr>
      <w:r w:rsidRPr="00813188">
        <w:t>Sozialversicherungszentrum des Kantons Thurgau</w:t>
      </w:r>
    </w:p>
    <w:p w:rsidR="00110DB4" w:rsidRPr="00813188" w:rsidRDefault="00110DB4" w:rsidP="00683BB2">
      <w:pPr>
        <w:ind w:left="851"/>
      </w:pPr>
      <w:r w:rsidRPr="00813188">
        <w:t>Falls Sie keine der beiden Alternativen unterstützen: Welche andere Institution schlagen Sie vor?</w:t>
      </w:r>
    </w:p>
    <w:p w:rsidR="00110DB4" w:rsidRPr="00813188" w:rsidRDefault="00110DB4" w:rsidP="00110DB4"/>
    <w:p w:rsidR="00110DB4" w:rsidRPr="00813188" w:rsidRDefault="00110DB4" w:rsidP="00110DB4"/>
    <w:p w:rsidR="00642695" w:rsidRPr="00813188" w:rsidRDefault="00642695" w:rsidP="00110DB4">
      <w:pPr>
        <w:pStyle w:val="Listenabsatz"/>
        <w:numPr>
          <w:ilvl w:val="0"/>
          <w:numId w:val="21"/>
        </w:numPr>
        <w:ind w:left="284" w:hanging="284"/>
      </w:pPr>
      <w:r w:rsidRPr="00813188">
        <w:t>Haben Sie allgemeine Bemerkungen zur Vorlage?</w:t>
      </w:r>
    </w:p>
    <w:p w:rsidR="00C831BC" w:rsidRPr="00813188" w:rsidRDefault="00C831BC" w:rsidP="00806297">
      <w:pPr>
        <w:rPr>
          <w:b/>
        </w:rPr>
      </w:pPr>
    </w:p>
    <w:sectPr w:rsidR="00C831BC" w:rsidRPr="00813188" w:rsidSect="00806297"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61" w:rsidRDefault="005A3861" w:rsidP="00896437">
      <w:r>
        <w:separator/>
      </w:r>
    </w:p>
  </w:endnote>
  <w:endnote w:type="continuationSeparator" w:id="0">
    <w:p w:rsidR="005A3861" w:rsidRDefault="005A3861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61" w:rsidRDefault="005A3861" w:rsidP="00896437">
      <w:r>
        <w:separator/>
      </w:r>
    </w:p>
  </w:footnote>
  <w:footnote w:type="continuationSeparator" w:id="0">
    <w:p w:rsidR="005A3861" w:rsidRDefault="005A3861" w:rsidP="0089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4D5399"/>
    <w:multiLevelType w:val="hybridMultilevel"/>
    <w:tmpl w:val="24FE8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4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9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D"/>
    <w:rsid w:val="0000013C"/>
    <w:rsid w:val="00001C1D"/>
    <w:rsid w:val="00002EFB"/>
    <w:rsid w:val="00015ED8"/>
    <w:rsid w:val="00027A07"/>
    <w:rsid w:val="00042093"/>
    <w:rsid w:val="00043E2D"/>
    <w:rsid w:val="00052247"/>
    <w:rsid w:val="00065AAA"/>
    <w:rsid w:val="00065AF8"/>
    <w:rsid w:val="00067FB6"/>
    <w:rsid w:val="0007441A"/>
    <w:rsid w:val="00095835"/>
    <w:rsid w:val="000E569F"/>
    <w:rsid w:val="00110DB4"/>
    <w:rsid w:val="00137F60"/>
    <w:rsid w:val="001475A3"/>
    <w:rsid w:val="0015260A"/>
    <w:rsid w:val="00161E82"/>
    <w:rsid w:val="0016642C"/>
    <w:rsid w:val="00186932"/>
    <w:rsid w:val="00194783"/>
    <w:rsid w:val="001A453D"/>
    <w:rsid w:val="001B7C76"/>
    <w:rsid w:val="00232248"/>
    <w:rsid w:val="002647FA"/>
    <w:rsid w:val="002730CE"/>
    <w:rsid w:val="00291236"/>
    <w:rsid w:val="002A025D"/>
    <w:rsid w:val="002A0EB8"/>
    <w:rsid w:val="002A7D4B"/>
    <w:rsid w:val="002B1C00"/>
    <w:rsid w:val="002F4CE6"/>
    <w:rsid w:val="0030142E"/>
    <w:rsid w:val="00310AFE"/>
    <w:rsid w:val="003132CB"/>
    <w:rsid w:val="00314E58"/>
    <w:rsid w:val="00321CCC"/>
    <w:rsid w:val="00354E39"/>
    <w:rsid w:val="003578CE"/>
    <w:rsid w:val="00366376"/>
    <w:rsid w:val="003D702F"/>
    <w:rsid w:val="003F7A98"/>
    <w:rsid w:val="00415A7D"/>
    <w:rsid w:val="00421513"/>
    <w:rsid w:val="0044168F"/>
    <w:rsid w:val="00461CCB"/>
    <w:rsid w:val="004E0FBC"/>
    <w:rsid w:val="004E45FB"/>
    <w:rsid w:val="004F4E70"/>
    <w:rsid w:val="005015A9"/>
    <w:rsid w:val="005653F0"/>
    <w:rsid w:val="00565607"/>
    <w:rsid w:val="00584A93"/>
    <w:rsid w:val="00586DEB"/>
    <w:rsid w:val="005A3861"/>
    <w:rsid w:val="005C2341"/>
    <w:rsid w:val="005F0E23"/>
    <w:rsid w:val="005F4BFF"/>
    <w:rsid w:val="006311A5"/>
    <w:rsid w:val="00640BA0"/>
    <w:rsid w:val="00642695"/>
    <w:rsid w:val="00651C36"/>
    <w:rsid w:val="006737C5"/>
    <w:rsid w:val="00683BB2"/>
    <w:rsid w:val="00683F9D"/>
    <w:rsid w:val="006E6736"/>
    <w:rsid w:val="006F2FDE"/>
    <w:rsid w:val="007177E9"/>
    <w:rsid w:val="00757A6D"/>
    <w:rsid w:val="007600A4"/>
    <w:rsid w:val="007654C4"/>
    <w:rsid w:val="00794C56"/>
    <w:rsid w:val="007A4D13"/>
    <w:rsid w:val="007B21B4"/>
    <w:rsid w:val="007D6401"/>
    <w:rsid w:val="007E10E3"/>
    <w:rsid w:val="00806297"/>
    <w:rsid w:val="00806545"/>
    <w:rsid w:val="00813188"/>
    <w:rsid w:val="00816102"/>
    <w:rsid w:val="00822264"/>
    <w:rsid w:val="0083047F"/>
    <w:rsid w:val="00844338"/>
    <w:rsid w:val="00852CF5"/>
    <w:rsid w:val="00863A8D"/>
    <w:rsid w:val="00864581"/>
    <w:rsid w:val="00873313"/>
    <w:rsid w:val="0088481D"/>
    <w:rsid w:val="00896437"/>
    <w:rsid w:val="008979BF"/>
    <w:rsid w:val="008B06D8"/>
    <w:rsid w:val="008B149E"/>
    <w:rsid w:val="008B1994"/>
    <w:rsid w:val="008B493F"/>
    <w:rsid w:val="009038CF"/>
    <w:rsid w:val="00912A9B"/>
    <w:rsid w:val="00916C71"/>
    <w:rsid w:val="0092300F"/>
    <w:rsid w:val="009301AD"/>
    <w:rsid w:val="00930C69"/>
    <w:rsid w:val="00947A9B"/>
    <w:rsid w:val="009536BE"/>
    <w:rsid w:val="00956CF8"/>
    <w:rsid w:val="00962FAA"/>
    <w:rsid w:val="009B3FB2"/>
    <w:rsid w:val="009B5B80"/>
    <w:rsid w:val="009C6CAD"/>
    <w:rsid w:val="009D18AA"/>
    <w:rsid w:val="009D4978"/>
    <w:rsid w:val="009F5E66"/>
    <w:rsid w:val="00A05C71"/>
    <w:rsid w:val="00A4123D"/>
    <w:rsid w:val="00A54A10"/>
    <w:rsid w:val="00A72914"/>
    <w:rsid w:val="00A73ADA"/>
    <w:rsid w:val="00A94D5C"/>
    <w:rsid w:val="00A9609B"/>
    <w:rsid w:val="00AA3702"/>
    <w:rsid w:val="00AA5136"/>
    <w:rsid w:val="00AB576B"/>
    <w:rsid w:val="00AF55D6"/>
    <w:rsid w:val="00B06002"/>
    <w:rsid w:val="00B53A25"/>
    <w:rsid w:val="00B54738"/>
    <w:rsid w:val="00B8794C"/>
    <w:rsid w:val="00BB324C"/>
    <w:rsid w:val="00BD6B4E"/>
    <w:rsid w:val="00BE1E91"/>
    <w:rsid w:val="00BF1C8A"/>
    <w:rsid w:val="00BF7926"/>
    <w:rsid w:val="00C15248"/>
    <w:rsid w:val="00C20B91"/>
    <w:rsid w:val="00C34924"/>
    <w:rsid w:val="00C36652"/>
    <w:rsid w:val="00C467FB"/>
    <w:rsid w:val="00C47CB7"/>
    <w:rsid w:val="00C517C4"/>
    <w:rsid w:val="00C57E21"/>
    <w:rsid w:val="00C66287"/>
    <w:rsid w:val="00C7255C"/>
    <w:rsid w:val="00C831BC"/>
    <w:rsid w:val="00C8766F"/>
    <w:rsid w:val="00CA3871"/>
    <w:rsid w:val="00CB546E"/>
    <w:rsid w:val="00CF3B15"/>
    <w:rsid w:val="00CF6724"/>
    <w:rsid w:val="00D14C80"/>
    <w:rsid w:val="00D26823"/>
    <w:rsid w:val="00D27AFB"/>
    <w:rsid w:val="00D32D60"/>
    <w:rsid w:val="00D469C2"/>
    <w:rsid w:val="00D47058"/>
    <w:rsid w:val="00D52432"/>
    <w:rsid w:val="00D544BC"/>
    <w:rsid w:val="00D674F4"/>
    <w:rsid w:val="00D70194"/>
    <w:rsid w:val="00DC55B5"/>
    <w:rsid w:val="00DC658F"/>
    <w:rsid w:val="00DE5D73"/>
    <w:rsid w:val="00E0624F"/>
    <w:rsid w:val="00E16442"/>
    <w:rsid w:val="00E340BA"/>
    <w:rsid w:val="00E56A2D"/>
    <w:rsid w:val="00E6010A"/>
    <w:rsid w:val="00EA4CFA"/>
    <w:rsid w:val="00EC45EE"/>
    <w:rsid w:val="00EE4791"/>
    <w:rsid w:val="00EE6B30"/>
    <w:rsid w:val="00EE6EDE"/>
    <w:rsid w:val="00EE7805"/>
    <w:rsid w:val="00EF14F7"/>
    <w:rsid w:val="00F201DA"/>
    <w:rsid w:val="00F206CA"/>
    <w:rsid w:val="00F21560"/>
    <w:rsid w:val="00F44814"/>
    <w:rsid w:val="00F75E1D"/>
    <w:rsid w:val="00F91100"/>
    <w:rsid w:val="00F92121"/>
    <w:rsid w:val="00F941F4"/>
    <w:rsid w:val="00F94B4D"/>
    <w:rsid w:val="00FA3FB4"/>
    <w:rsid w:val="00FB02E1"/>
    <w:rsid w:val="00FB7D2E"/>
    <w:rsid w:val="00FC256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3E3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D32D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Fragebogen zum Vernehmlassungsverfahren zum Entwurf für ein neues Gesetz über die Finanzierung von Einrichtungen für Erwachsene mit Behinderung (FEMBG)" edit="true"/>
    <f:field ref="objsubject" par="" text="" edit="true"/>
    <f:field ref="objcreatedby" par="" text="Walt, Marcus"/>
    <f:field ref="objcreatedat" par="" date="2021-09-03T11:33:44" text="03.09.2021 11:33:44"/>
    <f:field ref="objchangedby" par="" text="Walt, Marcus"/>
    <f:field ref="objmodifiedat" par="" date="2021-09-06T10:24:17" text="06.09.2021 10:24:17"/>
    <f:field ref="doc_FSCFOLIO_1_1001_FieldDocumentNumber" par="" text=""/>
    <f:field ref="doc_FSCFOLIO_1_1001_FieldSubject" par="" text="" edit="true"/>
    <f:field ref="FSCFOLIO_1_1001_FieldCurrentUser" par="" text="Marcus Walt"/>
    <f:field ref="CCAPRECONFIG_15_1001_Objektname" par="" text="Fragebogen zum Vernehmlassungsverfahren zum Entwurf für ein neues Gesetz über die Finanzierung von Einrichtungen für Erwachsene mit Behinderung (FEMBG)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2014-07-10T12:26:00Z</dcterms:created>
  <dcterms:modified xsi:type="dcterms:W3CDTF">2021-09-06T08:24:00Z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COO.2103.100.7.1489302</vt:lpwstr>
  </property>
  <property name="FSC#FSCIBISDOCPROPS@15.1400:ObjectCOOAddress" pid="3" fmtid="{D5CDD505-2E9C-101B-9397-08002B2CF9AE}">
    <vt:lpwstr>COO.2103.100.8.4395296</vt:lpwstr>
  </property>
  <property name="FSC#FSCIBISDOCPROPS@15.1400:Container" pid="4" fmtid="{D5CDD505-2E9C-101B-9397-08002B2CF9AE}">
    <vt:lpwstr>COO.2103.100.8.4395296</vt:lpwstr>
  </property>
  <property name="FSC#FSCIBISDOCPROPS@15.1400:Objectname" pid="5" fmtid="{D5CDD505-2E9C-101B-9397-08002B2CF9AE}">
    <vt:lpwstr>Fragebogen zum Vernehmlassungsverfahren zum Entwurf für ein neues Gesetz über die Finanzierung von Einrichtungen für Erwachsene mit Behinderung (FEMBG)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Walt, Marcus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SOA</vt:lpwstr>
  </property>
  <property name="FSC#FSCIBISDOCPROPS@15.1400:TopLevelSubfileName" pid="10" fmtid="{D5CDD505-2E9C-101B-9397-08002B2CF9AE}">
    <vt:lpwstr>Kommunikation (008)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8</vt:lpwstr>
  </property>
  <property name="FSC#FSCIBISDOCPROPS@15.1400:TitleSubFile" pid="13" fmtid="{D5CDD505-2E9C-101B-9397-08002B2CF9AE}">
    <vt:lpwstr>Kommunikation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Neues Finanzierungsmodell für Einrichtungen für Erwachsene mit Behinderung IVSE-Bereich B (0242/2020/SOA)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242</vt:lpwstr>
  </property>
  <property name="FSC#FSCIBISDOCPROPS@15.1400:TopLevelDossierYear" pid="19" fmtid="{D5CDD505-2E9C-101B-9397-08002B2CF9AE}">
    <vt:lpwstr>2020</vt:lpwstr>
  </property>
  <property name="FSC#FSCIBISDOCPROPS@15.1400:TopLevelDossierTitel" pid="20" fmtid="{D5CDD505-2E9C-101B-9397-08002B2CF9AE}">
    <vt:lpwstr>Neues Finanzierungsmodell für Einrichtungen für Erwachsene mit Behinderung IVSE-Bereich B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SOA</vt:lpwstr>
  </property>
  <property name="FSC#FSCIBISDOCPROPS@15.1400:TopLevelDossierResponsible" pid="23" fmtid="{D5CDD505-2E9C-101B-9397-08002B2CF9AE}">
    <vt:lpwstr>Ammann SOA (ALT), Janine</vt:lpwstr>
  </property>
  <property name="FSC#FSCIBISDOCPROPS@15.1400:TopLevelSubjectGroupPosNumber" pid="24" fmtid="{D5CDD505-2E9C-101B-9397-08002B2CF9AE}">
    <vt:lpwstr>04.02.04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03.09.2021</vt:lpwstr>
  </property>
  <property name="FSC#FSCIBISDOCPROPS@15.1400:CreatedBy" pid="36" fmtid="{D5CDD505-2E9C-101B-9397-08002B2CF9AE}">
    <vt:lpwstr>Marcus Walt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SOA/04.02.04/2020/00242</vt:lpwstr>
  </property>
  <property name="FSC#COOSYSTEM@1.1:Container" pid="39" fmtid="{D5CDD505-2E9C-101B-9397-08002B2CF9AE}">
    <vt:lpwstr>COO.2103.100.8.4395296</vt:lpwstr>
  </property>
  <property name="FSC#LOCALSW@2103.100:User_Login_red" pid="40" fmtid="{D5CDD505-2E9C-101B-9397-08002B2CF9AE}">
    <vt:lpwstr>soawal@TG.CH_x000d__x000a_marcus.walt@tg.ch_x000d__x000a_TG\soawal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SOA/04.02.04/2020/00242</vt:lpwstr>
  </property>
  <property name="FSC#COOELAK@1.1001:FileRefYear" pid="43" fmtid="{D5CDD505-2E9C-101B-9397-08002B2CF9AE}">
    <vt:lpwstr>2020</vt:lpwstr>
  </property>
  <property name="FSC#COOELAK@1.1001:FileRefOrdinal" pid="44" fmtid="{D5CDD505-2E9C-101B-9397-08002B2CF9AE}">
    <vt:lpwstr>242</vt:lpwstr>
  </property>
  <property name="FSC#COOELAK@1.1001:FileRefOU" pid="45" fmtid="{D5CDD505-2E9C-101B-9397-08002B2CF9AE}">
    <vt:lpwstr>SOA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Walt Marcus</vt:lpwstr>
  </property>
  <property name="FSC#COOELAK@1.1001:OwnerExtension" pid="48" fmtid="{D5CDD505-2E9C-101B-9397-08002B2CF9AE}">
    <vt:lpwstr/>
  </property>
  <property name="FSC#COOELAK@1.1001:OwnerFaxExtension" pid="49" fmtid="{D5CDD505-2E9C-101B-9397-08002B2CF9AE}">
    <vt:lpwstr/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Sozialamt (SOA)</vt:lpwstr>
  </property>
  <property name="FSC#COOELAK@1.1001:CreatedAt" pid="55" fmtid="{D5CDD505-2E9C-101B-9397-08002B2CF9AE}">
    <vt:lpwstr>03.09.2021</vt:lpwstr>
  </property>
  <property name="FSC#COOELAK@1.1001:OU" pid="56" fmtid="{D5CDD505-2E9C-101B-9397-08002B2CF9AE}">
    <vt:lpwstr>Sozialamt (SOA)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*COO.2103.100.8.4395296*</vt:lpwstr>
  </property>
  <property name="FSC#COOELAK@1.1001:RefBarCode" pid="59" fmtid="{D5CDD505-2E9C-101B-9397-08002B2CF9AE}">
    <vt:lpwstr>*COO.2103.100.7.1489302*</vt:lpwstr>
  </property>
  <property name="FSC#COOELAK@1.1001:FileRefBarCode" pid="60" fmtid="{D5CDD505-2E9C-101B-9397-08002B2CF9AE}">
    <vt:lpwstr>*SOA/04.02.04/2020/00242*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04.02.04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marcus.walt@tg.ch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@15.1400:TopLevelSubfileAddress" pid="81" fmtid="{D5CDD505-2E9C-101B-9397-08002B2CF9AE}">
    <vt:lpwstr>COO.2103.100.7.1489302</vt:lpwstr>
  </property>
  <property name="FSC#FSCIBIS@15.1400:KdRNameOfConcerned" pid="82" fmtid="{D5CDD505-2E9C-101B-9397-08002B2CF9AE}">
    <vt:lpwstr>Nicht verfügbar</vt:lpwstr>
  </property>
  <property name="FSC#FSCIBIS@15.1400:KdRAddressOfConcerned" pid="83" fmtid="{D5CDD505-2E9C-101B-9397-08002B2CF9AE}">
    <vt:lpwstr>Nicht verfügbar</vt:lpwstr>
  </property>
  <property name="FSC#FSCIBIS@15.1400:KdRDeadline" pid="84" fmtid="{D5CDD505-2E9C-101B-9397-08002B2CF9AE}">
    <vt:lpwstr>Nicht verfügbar</vt:lpwstr>
  </property>
  <property name="FSC#FSCIBIS@15.1400:KdRVenue" pid="85" fmtid="{D5CDD505-2E9C-101B-9397-08002B2CF9AE}">
    <vt:lpwstr>Nicht verfügbar</vt:lpwstr>
  </property>
  <property name="FSC#FSCIBIS@15.1400:KdREventDate" pid="86" fmtid="{D5CDD505-2E9C-101B-9397-08002B2CF9AE}">
    <vt:lpwstr>Nicht verfügbar</vt:lpwstr>
  </property>
  <property name="FSC#FSCIBIS@15.1400:KdRPrevBusiness" pid="87" fmtid="{D5CDD505-2E9C-101B-9397-08002B2CF9AE}">
    <vt:lpwstr>Nicht verfügbar</vt:lpwstr>
  </property>
  <property name="FSC#FSCIBIS@15.1400:KdRDelegations" pid="88" fmtid="{D5CDD505-2E9C-101B-9397-08002B2CF9AE}">
    <vt:lpwstr>Nicht verfügbar</vt:lpwstr>
  </property>
  <property name="FSC#FSCIBIS@15.1400:SessionTitle" pid="89" fmtid="{D5CDD505-2E9C-101B-9397-08002B2CF9AE}">
    <vt:lpwstr/>
  </property>
  <property name="FSC#FSCIBIS@15.1400:SessionFrom" pid="90" fmtid="{D5CDD505-2E9C-101B-9397-08002B2CF9AE}">
    <vt:lpwstr/>
  </property>
  <property name="FSC#FSCIBIS@15.1400:SessionFromTime" pid="91" fmtid="{D5CDD505-2E9C-101B-9397-08002B2CF9AE}">
    <vt:lpwstr/>
  </property>
  <property name="FSC#FSCIBIS@15.1400:SessionTo" pid="92" fmtid="{D5CDD505-2E9C-101B-9397-08002B2CF9AE}">
    <vt:lpwstr/>
  </property>
  <property name="FSC#FSCIBIS@15.1400:SessionSubmissionDeadline" pid="93" fmtid="{D5CDD505-2E9C-101B-9397-08002B2CF9AE}">
    <vt:lpwstr/>
  </property>
  <property name="FSC#FSCIBIS@15.1400:SessionLink" pid="94" fmtid="{D5CDD505-2E9C-101B-9397-08002B2CF9AE}">
    <vt:lpwstr/>
  </property>
  <property name="FSC#FSCIBIS@15.1400:SessionNumber" pid="95" fmtid="{D5CDD505-2E9C-101B-9397-08002B2CF9AE}">
    <vt:lpwstr/>
  </property>
  <property name="FSC#FSCIBIS@15.1400:ArchiveMapGRGNumber" pid="96" fmtid="{D5CDD505-2E9C-101B-9397-08002B2CF9AE}">
    <vt:lpwstr/>
  </property>
  <property name="FSC#FSCIBIS@15.1400:ArchiveMapFinalNumber" pid="97" fmtid="{D5CDD505-2E9C-101B-9397-08002B2CF9AE}">
    <vt:lpwstr/>
  </property>
  <property name="FSC#FSCIBIS@15.1400:ArchiveMapSequentialNumber" pid="98" fmtid="{D5CDD505-2E9C-101B-9397-08002B2CF9AE}">
    <vt:lpwstr/>
  </property>
  <property name="FSC#FSCIBIS@15.1400:ArchiveMapFinalizeDate" pid="99" fmtid="{D5CDD505-2E9C-101B-9397-08002B2CF9AE}">
    <vt:lpwstr/>
  </property>
  <property name="FSC#FSCIBIS@15.1400:ArchiveMapTitle" pid="100" fmtid="{D5CDD505-2E9C-101B-9397-08002B2CF9AE}">
    <vt:lpwstr/>
  </property>
  <property name="FSC#FSCIBIS@15.1400:ArchiveMapBusinessType" pid="101" fmtid="{D5CDD505-2E9C-101B-9397-08002B2CF9AE}">
    <vt:lpwstr/>
  </property>
  <property name="FSC#FSCIBIS@15.1400:ArchiveMapSessionDate" pid="102" fmtid="{D5CDD505-2E9C-101B-9397-08002B2CF9AE}">
    <vt:lpwstr/>
  </property>
  <property name="FSC#FSCIBIS@15.1400:ArchiveMapProtocolNumber" pid="103" fmtid="{D5CDD505-2E9C-101B-9397-08002B2CF9AE}">
    <vt:lpwstr/>
  </property>
  <property name="FSC#FSCIBIS@15.1400:ArchiveMapProtocolPage" pid="104" fmtid="{D5CDD505-2E9C-101B-9397-08002B2CF9AE}">
    <vt:lpwstr/>
  </property>
  <property name="FSC#FSCIBIS@15.1400:GRSequentialNumber" pid="105" fmtid="{D5CDD505-2E9C-101B-9397-08002B2CF9AE}">
    <vt:lpwstr>Nicht verfügbar</vt:lpwstr>
  </property>
  <property name="FSC#FSCIBIS@15.1400:GRBusinessType" pid="106" fmtid="{D5CDD505-2E9C-101B-9397-08002B2CF9AE}">
    <vt:lpwstr>Nicht verfügbar</vt:lpwstr>
  </property>
  <property name="FSC#FSCIBIS@15.1400:GRGRGNumber" pid="107" fmtid="{D5CDD505-2E9C-101B-9397-08002B2CF9AE}">
    <vt:lpwstr>Nicht verfügbar</vt:lpwstr>
  </property>
  <property name="FSC#FSCIBIS@15.1400:GRLegislation" pid="108" fmtid="{D5CDD505-2E9C-101B-9397-08002B2CF9AE}">
    <vt:lpwstr>Nicht verfügbar</vt:lpwstr>
  </property>
  <property name="FSC#FSCIBIS@15.1400:GREntryDate" pid="109" fmtid="{D5CDD505-2E9C-101B-9397-08002B2CF9AE}">
    <vt:lpwstr>Nicht verfügbar</vt:lpwstr>
  </property>
  <property name="FSC#LOCALSW@2103.100:TGDOSREI" pid="110" fmtid="{D5CDD505-2E9C-101B-9397-08002B2CF9AE}">
    <vt:lpwstr>04.02.04</vt:lpwstr>
  </property>
  <property name="FSC#ATSTATECFG@1.1001:Office" pid="111" fmtid="{D5CDD505-2E9C-101B-9397-08002B2CF9AE}">
    <vt:lpwstr/>
  </property>
  <property name="FSC#ATSTATECFG@1.1001:Agent" pid="112" fmtid="{D5CDD505-2E9C-101B-9397-08002B2CF9AE}">
    <vt:lpwstr>Janine Ammann SOA (ALT)</vt:lpwstr>
  </property>
  <property name="FSC#ATSTATECFG@1.1001:AgentPhone" pid="113" fmtid="{D5CDD505-2E9C-101B-9397-08002B2CF9AE}">
    <vt:lpwstr/>
  </property>
  <property name="FSC#ATSTATECFG@1.1001:DepartmentFax" pid="114" fmtid="{D5CDD505-2E9C-101B-9397-08002B2CF9AE}">
    <vt:lpwstr/>
  </property>
  <property name="FSC#ATSTATECFG@1.1001:DepartmentEmail" pid="115" fmtid="{D5CDD505-2E9C-101B-9397-08002B2CF9AE}">
    <vt:lpwstr/>
  </property>
  <property name="FSC#ATSTATECFG@1.1001:SubfileDate" pid="116" fmtid="{D5CDD505-2E9C-101B-9397-08002B2CF9AE}">
    <vt:lpwstr>29.01.2021</vt:lpwstr>
  </property>
  <property name="FSC#ATSTATECFG@1.1001:SubfileSubject" pid="117" fmtid="{D5CDD505-2E9C-101B-9397-08002B2CF9AE}">
    <vt:lpwstr/>
  </property>
  <property name="FSC#ATSTATECFG@1.1001:DepartmentZipCode" pid="118" fmtid="{D5CDD505-2E9C-101B-9397-08002B2CF9AE}">
    <vt:lpwstr>8510</vt:lpwstr>
  </property>
  <property name="FSC#ATSTATECFG@1.1001:DepartmentCountry" pid="119" fmtid="{D5CDD505-2E9C-101B-9397-08002B2CF9AE}">
    <vt:lpwstr>Schweiz</vt:lpwstr>
  </property>
  <property name="FSC#ATSTATECFG@1.1001:DepartmentCity" pid="120" fmtid="{D5CDD505-2E9C-101B-9397-08002B2CF9AE}">
    <vt:lpwstr>Frauenfeld</vt:lpwstr>
  </property>
  <property name="FSC#ATSTATECFG@1.1001:DepartmentStreet" pid="121" fmtid="{D5CDD505-2E9C-101B-9397-08002B2CF9AE}">
    <vt:lpwstr>St. Gallerstr. 1</vt:lpwstr>
  </property>
  <property name="FSC#ATSTATECFG@1.1001:DepartmentDVR" pid="122" fmtid="{D5CDD505-2E9C-101B-9397-08002B2CF9AE}">
    <vt:lpwstr/>
  </property>
  <property name="FSC#ATSTATECFG@1.1001:DepartmentUID" pid="123" fmtid="{D5CDD505-2E9C-101B-9397-08002B2CF9AE}">
    <vt:lpwstr>7510</vt:lpwstr>
  </property>
  <property name="FSC#ATSTATECFG@1.1001:SubfileReference" pid="124" fmtid="{D5CDD505-2E9C-101B-9397-08002B2CF9AE}">
    <vt:lpwstr>008</vt:lpwstr>
  </property>
  <property name="FSC#ATSTATECFG@1.1001:Clause" pid="125" fmtid="{D5CDD505-2E9C-101B-9397-08002B2CF9AE}">
    <vt:lpwstr/>
  </property>
  <property name="FSC#ATSTATECFG@1.1001:ApprovedSignature" pid="126" fmtid="{D5CDD505-2E9C-101B-9397-08002B2CF9AE}">
    <vt:lpwstr/>
  </property>
  <property name="FSC#ATSTATECFG@1.1001:BankAccount" pid="127" fmtid="{D5CDD505-2E9C-101B-9397-08002B2CF9AE}">
    <vt:lpwstr/>
  </property>
  <property name="FSC#ATSTATECFG@1.1001:BankAccountOwner" pid="128" fmtid="{D5CDD505-2E9C-101B-9397-08002B2CF9AE}">
    <vt:lpwstr/>
  </property>
  <property name="FSC#ATSTATECFG@1.1001:BankInstitute" pid="129" fmtid="{D5CDD505-2E9C-101B-9397-08002B2CF9AE}">
    <vt:lpwstr/>
  </property>
  <property name="FSC#ATSTATECFG@1.1001:BankAccountID" pid="130" fmtid="{D5CDD505-2E9C-101B-9397-08002B2CF9AE}">
    <vt:lpwstr/>
  </property>
  <property name="FSC#ATSTATECFG@1.1001:BankAccountIBAN" pid="131" fmtid="{D5CDD505-2E9C-101B-9397-08002B2CF9AE}">
    <vt:lpwstr/>
  </property>
  <property name="FSC#ATSTATECFG@1.1001:BankAccountBIC" pid="132" fmtid="{D5CDD505-2E9C-101B-9397-08002B2CF9AE}">
    <vt:lpwstr/>
  </property>
  <property name="FSC#ATSTATECFG@1.1001:BankName" pid="133" fmtid="{D5CDD505-2E9C-101B-9397-08002B2CF9AE}">
    <vt:lpwstr/>
  </property>
  <property name="FSC#COOELAK@1.1001:ObjectAddressees" pid="134" fmtid="{D5CDD505-2E9C-101B-9397-08002B2CF9AE}">
    <vt:lpwstr/>
  </property>
  <property name="FSC#FSCFOLIO@1.1001:docpropproject" pid="135" fmtid="{D5CDD505-2E9C-101B-9397-08002B2CF9AE}">
    <vt:lpwstr/>
  </property>
</Properties>
</file>